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</w:t>
      </w:r>
      <w:r>
        <w:rPr>
          <w:rFonts w:ascii="Times New Roman" w:hAnsi="Times New Roman" w:eastAsia="仿宋"/>
          <w:sz w:val="32"/>
          <w:szCs w:val="32"/>
        </w:rPr>
        <w:t>1</w:t>
      </w:r>
    </w:p>
    <w:tbl>
      <w:tblPr>
        <w:tblStyle w:val="3"/>
        <w:tblW w:w="108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66"/>
        <w:gridCol w:w="1239"/>
        <w:gridCol w:w="2600"/>
        <w:gridCol w:w="3546"/>
        <w:gridCol w:w="1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92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2022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年第一次实验室安全检查隐患汇总表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检查日期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隐患编号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隐患内容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相关责任单位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2022.3.14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教育科学学院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教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公颜楼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B702-3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排插串联使用。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2022.3.15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化学与环境学院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</w:t>
            </w:r>
            <w:r>
              <w:rPr>
                <w:rStyle w:val="5"/>
                <w:rFonts w:eastAsia="宋体"/>
                <w:lang w:bidi="ar"/>
              </w:rPr>
              <w:t>202201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202-2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危化品台账没有记录数量，氧气瓶使用非氧气瓶用压力表。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</w:t>
            </w:r>
            <w:r>
              <w:rPr>
                <w:rStyle w:val="5"/>
                <w:rFonts w:eastAsia="宋体"/>
                <w:lang w:bidi="ar"/>
              </w:rPr>
              <w:t>202202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203-2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通风橱内堆放杂物。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</w:t>
            </w:r>
            <w:r>
              <w:rPr>
                <w:rStyle w:val="5"/>
                <w:rFonts w:eastAsia="宋体"/>
                <w:lang w:bidi="ar"/>
              </w:rPr>
              <w:t>202203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203-3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氧气瓶没有固定。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</w:t>
            </w:r>
            <w:r>
              <w:rPr>
                <w:rStyle w:val="5"/>
                <w:rFonts w:eastAsia="宋体"/>
                <w:lang w:bidi="ar"/>
              </w:rPr>
              <w:t>202204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305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氧化物与易燃液体混放。地面堆积杂物。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</w:t>
            </w:r>
            <w:r>
              <w:rPr>
                <w:rStyle w:val="5"/>
                <w:rFonts w:eastAsia="宋体"/>
                <w:lang w:bidi="ar"/>
              </w:rPr>
              <w:t>202205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405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危化品试剂柜没有台账没有锁，危化品没有放入试剂柜。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</w:t>
            </w:r>
            <w:r>
              <w:rPr>
                <w:rStyle w:val="5"/>
                <w:rFonts w:eastAsia="宋体"/>
                <w:lang w:bidi="ar"/>
              </w:rPr>
              <w:t>202206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407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通风橱内堆放杂物。药品没有标签。危化品试剂柜没有台账。无废液桶。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</w:t>
            </w:r>
            <w:r>
              <w:rPr>
                <w:rStyle w:val="5"/>
                <w:rFonts w:eastAsia="宋体"/>
                <w:lang w:bidi="ar"/>
              </w:rPr>
              <w:t>202207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104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灯管设置过低。天平放在烘箱上面。试剂没有放入试剂柜。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</w:t>
            </w:r>
            <w:r>
              <w:rPr>
                <w:rStyle w:val="5"/>
                <w:rFonts w:eastAsia="宋体"/>
                <w:lang w:bidi="ar"/>
              </w:rPr>
              <w:t>202208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气瓶没有固定。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</w:t>
            </w:r>
            <w:r>
              <w:rPr>
                <w:rStyle w:val="5"/>
                <w:rFonts w:eastAsia="宋体"/>
                <w:lang w:bidi="ar"/>
              </w:rPr>
              <w:t>202209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502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高温设备没有高温警示标志。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计算机学院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计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202201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锡科楼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313-316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部分安全出口缺少指示灯。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保卫处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2022.3.18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202201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田家炳科学馆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214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酸碱放在一个药品柜内。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202202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田家炳科学馆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411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气瓶没有固定。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202203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田家炳科学馆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505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杂物堵住安全出口。物品多且堆放杂乱。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</w:tbl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tbl>
      <w:tblPr>
        <w:tblStyle w:val="3"/>
        <w:tblW w:w="10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68"/>
        <w:gridCol w:w="2596"/>
        <w:gridCol w:w="4229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520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2022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年第一次实验室安全检查安全问题汇总表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检查日期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安全问题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相关责任单位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2022.3.1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教育科学学院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公颜楼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C704</w:t>
            </w:r>
            <w:r>
              <w:rPr>
                <w:rStyle w:val="6"/>
                <w:rFonts w:hint="default"/>
                <w:lang w:bidi="ar"/>
              </w:rPr>
              <w:t>室、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C710</w:t>
            </w:r>
            <w:r>
              <w:rPr>
                <w:rStyle w:val="6"/>
                <w:rFonts w:hint="default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屋顶漏水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后勤处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2022.3.15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化学与环境学院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楼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通道堆积废旧设备。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走廊设置实验台，放置实验设备。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308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走廊放置设备。实验室堆积过多设备。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403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冰箱内试剂无清单。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405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地面有液体没有及时处理。冰箱内试剂无清单。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406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仪器设备没有操作规程。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407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室内堆放杂物。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八十周年纪念大楼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501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柜子太高，拿取物品较危险。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103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冰箱内试剂无清单。堆放杂物。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207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化学试剂没有清单。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301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地面堆放杂物。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2022.3.16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计算机学院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锡科楼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202-219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实验室日记本记录不规范。实验室卫生较差。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锡科楼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212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机器人技术联合实验室缺少实验室安全信息牌。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锡科楼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301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灭火器数量不够。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保卫处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锡科楼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313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教室角落数据线杂乱。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锡科楼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401-419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实验室卫生较差。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锡科楼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615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吊顶有脱落迹象。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后勤处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2022.3.18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田家炳科学馆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209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操作台下堆放杂物。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田家炳科学馆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214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试剂柜缺少清单，缺少危化品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SDS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田家炳科学馆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310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化学品台账不完善，缺少危化品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SDS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田家炳科学馆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312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药品摆放乱，缺少化学品台账。地面堆放杂物。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田家炳科学馆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  <w:t>316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室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实验室安全制度牌被遮挡。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部分学院（如生命科学学院、化学与环境学院）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存在学生进实验室不穿实验服的现象。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</w:tr>
    </w:tbl>
    <w:p/>
    <w:p>
      <w:pPr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7960582"/>
    </w:sdtPr>
    <w:sdtEndPr>
      <w:rPr>
        <w:rFonts w:ascii="Times New Roman" w:hAnsi="Times New Roman" w:eastAsia="楷体"/>
      </w:rPr>
    </w:sdtEndPr>
    <w:sdtContent>
      <w:p>
        <w:pPr>
          <w:pStyle w:val="2"/>
          <w:jc w:val="center"/>
          <w:rPr>
            <w:rFonts w:ascii="Times New Roman" w:hAnsi="Times New Roman" w:eastAsia="楷体"/>
          </w:rPr>
        </w:pPr>
        <w:r>
          <w:rPr>
            <w:rFonts w:ascii="Times New Roman" w:hAnsi="Times New Roman" w:eastAsia="楷体"/>
          </w:rPr>
          <w:fldChar w:fldCharType="begin"/>
        </w:r>
        <w:r>
          <w:rPr>
            <w:rFonts w:ascii="Times New Roman" w:hAnsi="Times New Roman" w:eastAsia="楷体"/>
          </w:rPr>
          <w:instrText xml:space="preserve">PAGE   \* MERGEFORMAT</w:instrText>
        </w:r>
        <w:r>
          <w:rPr>
            <w:rFonts w:ascii="Times New Roman" w:hAnsi="Times New Roman" w:eastAsia="楷体"/>
          </w:rPr>
          <w:fldChar w:fldCharType="separate"/>
        </w:r>
        <w:r>
          <w:rPr>
            <w:rFonts w:ascii="Times New Roman" w:hAnsi="Times New Roman" w:eastAsia="楷体"/>
            <w:lang w:val="zh-CN"/>
          </w:rPr>
          <w:t>2</w:t>
        </w:r>
        <w:r>
          <w:rPr>
            <w:rFonts w:ascii="Times New Roman" w:hAnsi="Times New Roman" w:eastAsia="楷体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14DC5"/>
    <w:rsid w:val="5E41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2022-04-18T07:39:00Z</dcterms:created>
  <dc:creator>梁慧</dc:creator>
  <cp:lastModifiedBy>梁慧</cp:lastModifiedBy>
  <dcterms:modified xsi:type="dcterms:W3CDTF">2022-04-18T07:40:11Z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86B6E828975146A5A1C2467ED5AB50A7</vt:lpwstr>
  </property>
</Properties>
</file>